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Informace o zveřejnění rozpočtové změny č.</w:t>
      </w:r>
      <w:bookmarkStart w:id="0" w:name="_GoBack"/>
      <w:bookmarkEnd w:id="0"/>
      <w:r>
        <w:rPr>
          <w:sz w:val="40"/>
          <w:szCs w:val="40"/>
        </w:rPr>
        <w:t>3</w:t>
      </w:r>
      <w:r>
        <w:rPr>
          <w:sz w:val="40"/>
          <w:szCs w:val="40"/>
        </w:rPr>
        <w:t>/2023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Rozpočtové opatření je po schválení zveřejňováno na internetových stránkách obce </w:t>
      </w:r>
      <w:r>
        <w:rPr>
          <w:rStyle w:val="Internetovodkaz"/>
        </w:rPr>
        <w:t>WWW.prohozec.cz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jeho listinné podoby je možno nahlédnout v kanceláři OÚ.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</w:t>
      </w:r>
      <w:r>
        <w:rPr/>
        <w:t>Mgr. Jiří Klouček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                                                                </w:t>
      </w:r>
      <w:r>
        <w:rPr/>
        <w:t>starosta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a0b7e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a0b7e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a0b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1</Pages>
  <Words>31</Words>
  <Characters>202</Characters>
  <CharactersWithSpaces>384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2023-03-21T10:26:00Z</dcterms:created>
  <dc:creator>Ladislav Gál</dc:creator>
  <dc:description/>
  <dc:language>cs-CZ</dc:language>
  <cp:lastModifiedBy/>
  <cp:lastPrinted>2020-11-12T11:44:00Z</cp:lastPrinted>
  <dcterms:modified xsi:type="dcterms:W3CDTF">2023-05-12T13:35:09Z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